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DE2A" w14:textId="77777777" w:rsidR="00FC67CA" w:rsidRPr="00410C9D" w:rsidRDefault="00FC67CA" w:rsidP="00FC67CA">
      <w:pPr>
        <w:keepNext/>
        <w:spacing w:after="0" w:line="240" w:lineRule="auto"/>
        <w:ind w:left="5664" w:firstLine="708"/>
        <w:outlineLvl w:val="0"/>
        <w:rPr>
          <w:rFonts w:ascii="Times New Roman" w:hAnsi="Times New Roman" w:cs="Times New Roman"/>
        </w:rPr>
      </w:pPr>
      <w:bookmarkStart w:id="0" w:name="_Toc10020748"/>
      <w:bookmarkStart w:id="1" w:name="_Hlk9845621"/>
      <w:r w:rsidRPr="00410C9D">
        <w:rPr>
          <w:rFonts w:ascii="Times New Roman" w:hAnsi="Times New Roman" w:cs="Times New Roman"/>
        </w:rPr>
        <w:t>УТВЕРЖДАЮ</w:t>
      </w:r>
      <w:bookmarkEnd w:id="0"/>
    </w:p>
    <w:bookmarkEnd w:id="1"/>
    <w:p w14:paraId="5220C8EC" w14:textId="77777777" w:rsidR="00FC67CA" w:rsidRPr="00410C9D" w:rsidRDefault="00FC67CA" w:rsidP="00FC67CA">
      <w:pPr>
        <w:keepNext/>
        <w:spacing w:after="0" w:line="240" w:lineRule="auto"/>
        <w:ind w:left="5664" w:firstLine="708"/>
        <w:outlineLvl w:val="0"/>
        <w:rPr>
          <w:rFonts w:ascii="Times New Roman" w:hAnsi="Times New Roman" w:cs="Times New Roman"/>
        </w:rPr>
      </w:pPr>
    </w:p>
    <w:p w14:paraId="4EC8F381" w14:textId="77777777" w:rsidR="00FC67CA" w:rsidRPr="00410C9D" w:rsidRDefault="00FC67CA" w:rsidP="00FC67CA">
      <w:pPr>
        <w:keepNext/>
        <w:spacing w:after="0" w:line="360" w:lineRule="auto"/>
        <w:ind w:left="5664" w:firstLine="708"/>
        <w:outlineLvl w:val="0"/>
        <w:rPr>
          <w:rFonts w:ascii="Times New Roman" w:hAnsi="Times New Roman" w:cs="Times New Roman"/>
        </w:rPr>
      </w:pPr>
      <w:bookmarkStart w:id="2" w:name="_Toc10020749"/>
      <w:r w:rsidRPr="00410C9D">
        <w:rPr>
          <w:rFonts w:ascii="Times New Roman" w:hAnsi="Times New Roman" w:cs="Times New Roman"/>
        </w:rPr>
        <w:t>_____________________</w:t>
      </w:r>
      <w:bookmarkEnd w:id="2"/>
    </w:p>
    <w:p w14:paraId="0E3279AD" w14:textId="43E4378F" w:rsidR="00FC67CA" w:rsidRPr="00410C9D" w:rsidRDefault="00FC67CA" w:rsidP="00FC67CA">
      <w:pPr>
        <w:spacing w:after="0" w:line="240" w:lineRule="auto"/>
        <w:ind w:left="4956" w:firstLine="1281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  <w:t>«_____» _________ 20</w:t>
      </w:r>
      <w:r w:rsidR="00CE1361">
        <w:rPr>
          <w:rFonts w:ascii="Times New Roman" w:eastAsia="Calibri" w:hAnsi="Times New Roman" w:cs="Times New Roman"/>
        </w:rPr>
        <w:t>__</w:t>
      </w:r>
      <w:bookmarkStart w:id="3" w:name="_GoBack"/>
      <w:bookmarkEnd w:id="3"/>
      <w:r w:rsidRPr="00410C9D">
        <w:rPr>
          <w:rFonts w:ascii="Times New Roman" w:eastAsia="Calibri" w:hAnsi="Times New Roman" w:cs="Times New Roman"/>
        </w:rPr>
        <w:t>г.</w:t>
      </w:r>
      <w:r w:rsidRPr="000322B2">
        <w:rPr>
          <w:rFonts w:ascii="Times New Roman" w:eastAsia="Calibri" w:hAnsi="Times New Roman" w:cs="Times New Roman"/>
        </w:rPr>
        <w:t xml:space="preserve"> </w:t>
      </w:r>
      <w:r w:rsidRPr="00410C9D">
        <w:rPr>
          <w:rFonts w:ascii="Times New Roman" w:eastAsia="Calibri" w:hAnsi="Times New Roman" w:cs="Times New Roman"/>
        </w:rPr>
        <w:t>м.п.</w:t>
      </w:r>
    </w:p>
    <w:p w14:paraId="4172A535" w14:textId="77777777" w:rsidR="00FC67CA" w:rsidRPr="00410C9D" w:rsidRDefault="00FC67CA" w:rsidP="00FC67C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6638C768" w14:textId="77777777" w:rsidR="00FC67CA" w:rsidRPr="00410C9D" w:rsidRDefault="00FC67CA" w:rsidP="00FC67CA">
      <w:pPr>
        <w:keepNext/>
        <w:spacing w:before="120"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B46C2DD" w14:textId="77777777" w:rsidR="00FC67CA" w:rsidRPr="00E1191B" w:rsidRDefault="00FC67CA" w:rsidP="00FC67CA">
      <w:pPr>
        <w:keepNext/>
        <w:tabs>
          <w:tab w:val="right" w:leader="dot" w:pos="978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4" w:name="_Toc10020750"/>
      <w:r w:rsidRPr="00E1191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ЗАКЛЮЧЕНИЕ</w:t>
      </w:r>
      <w:bookmarkEnd w:id="4"/>
    </w:p>
    <w:p w14:paraId="54AE6935" w14:textId="77777777" w:rsidR="00FC67CA" w:rsidRPr="00E1191B" w:rsidRDefault="00FC67CA" w:rsidP="00FC67CA">
      <w:pPr>
        <w:keepNext/>
        <w:tabs>
          <w:tab w:val="right" w:leader="dot" w:pos="978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5" w:name="_Toc10020751"/>
      <w:r w:rsidRPr="00E1191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 возможности открытого опубликования</w:t>
      </w:r>
      <w:bookmarkEnd w:id="5"/>
    </w:p>
    <w:p w14:paraId="4206F6B0" w14:textId="77777777" w:rsidR="00FC67CA" w:rsidRDefault="00FC67CA" w:rsidP="00FC6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252A">
        <w:rPr>
          <w:rFonts w:ascii="Times New Roman" w:eastAsia="Calibri" w:hAnsi="Times New Roman" w:cs="Times New Roman"/>
          <w:sz w:val="20"/>
          <w:szCs w:val="20"/>
        </w:rPr>
        <w:t>(материалы не содержат сведений, составляющих государственную тайну)</w:t>
      </w:r>
    </w:p>
    <w:p w14:paraId="20328F03" w14:textId="77777777" w:rsidR="00FC67CA" w:rsidRPr="0011252A" w:rsidRDefault="00FC67CA" w:rsidP="00FC6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EA52E18" w14:textId="77777777" w:rsidR="00FC67CA" w:rsidRPr="00410C9D" w:rsidRDefault="00FC67CA" w:rsidP="00FC67C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Протокол заседания ЭК № _</w:t>
      </w:r>
      <w:r>
        <w:rPr>
          <w:rFonts w:ascii="Times New Roman" w:eastAsia="Calibri" w:hAnsi="Times New Roman" w:cs="Times New Roman"/>
        </w:rPr>
        <w:t>____________ от _______________</w:t>
      </w:r>
    </w:p>
    <w:p w14:paraId="31E63DEA" w14:textId="77777777" w:rsidR="00FC67CA" w:rsidRPr="00CE1361" w:rsidRDefault="00FC67CA" w:rsidP="00FC67CA">
      <w:pPr>
        <w:spacing w:after="0" w:line="240" w:lineRule="auto"/>
        <w:jc w:val="center"/>
        <w:rPr>
          <w:rFonts w:ascii="Times New Roman" w:eastAsia="Calibri" w:hAnsi="Times New Roman" w:cs="Times New Roman"/>
          <w:highlight w:val="lightGray"/>
        </w:rPr>
      </w:pPr>
      <w:r w:rsidRPr="00CE1361">
        <w:rPr>
          <w:rFonts w:ascii="Times New Roman" w:eastAsia="Calibri" w:hAnsi="Times New Roman" w:cs="Times New Roman"/>
          <w:highlight w:val="lightGray"/>
        </w:rPr>
        <w:t>___________________________________________________________________________________</w:t>
      </w:r>
    </w:p>
    <w:p w14:paraId="68E202C3" w14:textId="77777777" w:rsidR="00FC67CA" w:rsidRPr="00410C9D" w:rsidRDefault="00FC67CA" w:rsidP="00FC67C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E1361">
        <w:rPr>
          <w:rFonts w:ascii="Times New Roman" w:eastAsia="Calibri" w:hAnsi="Times New Roman" w:cs="Times New Roman"/>
          <w:highlight w:val="lightGray"/>
        </w:rPr>
        <w:t>___________________________________________________________________________________</w:t>
      </w:r>
    </w:p>
    <w:p w14:paraId="4190DAFE" w14:textId="77777777" w:rsidR="00FC67CA" w:rsidRPr="00410C9D" w:rsidRDefault="00FC67CA" w:rsidP="00FC6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  <w:sz w:val="20"/>
          <w:szCs w:val="20"/>
        </w:rPr>
        <w:t>(наименование материалов, подлежащих экспертизе)</w:t>
      </w:r>
    </w:p>
    <w:p w14:paraId="37492539" w14:textId="2040D456" w:rsidR="00FC67CA" w:rsidRPr="00410C9D" w:rsidRDefault="00FC67CA" w:rsidP="00CE1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Экспертная комиссия в составе:</w:t>
      </w:r>
      <w:r w:rsidR="00CE1361">
        <w:rPr>
          <w:rFonts w:ascii="Times New Roman" w:eastAsia="Calibri" w:hAnsi="Times New Roman" w:cs="Times New Roman"/>
        </w:rPr>
        <w:t xml:space="preserve"> проф. В.В. Криворотова, проф. Н.Н. Илышевой, проф. А.М. Платонова (ИнЭУ УрФУ)</w:t>
      </w:r>
    </w:p>
    <w:p w14:paraId="0C25C2BE" w14:textId="77777777" w:rsidR="00FC67CA" w:rsidRPr="00CE1361" w:rsidRDefault="00FC67CA" w:rsidP="00FC67CA">
      <w:pPr>
        <w:spacing w:after="0" w:line="240" w:lineRule="auto"/>
        <w:jc w:val="both"/>
        <w:rPr>
          <w:rFonts w:ascii="Times New Roman" w:eastAsia="Calibri" w:hAnsi="Times New Roman" w:cs="Times New Roman"/>
          <w:highlight w:val="lightGray"/>
        </w:rPr>
      </w:pPr>
      <w:r w:rsidRPr="00410C9D">
        <w:rPr>
          <w:rFonts w:ascii="Times New Roman" w:eastAsia="Calibri" w:hAnsi="Times New Roman" w:cs="Times New Roman"/>
        </w:rPr>
        <w:t xml:space="preserve">в период с «____» _____________ 20 ____г. по  «____» _____________ 20 ____г. провела экспертизу материалов </w:t>
      </w:r>
      <w:r w:rsidRPr="00CE1361">
        <w:rPr>
          <w:rFonts w:ascii="Times New Roman" w:eastAsia="Calibri" w:hAnsi="Times New Roman" w:cs="Times New Roman"/>
          <w:highlight w:val="lightGray"/>
        </w:rPr>
        <w:t>_______________________________________________________________</w:t>
      </w:r>
    </w:p>
    <w:p w14:paraId="1FACADFF" w14:textId="77777777" w:rsidR="00FC67CA" w:rsidRPr="00410C9D" w:rsidRDefault="00FC67CA" w:rsidP="00FC67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1361">
        <w:rPr>
          <w:rFonts w:ascii="Times New Roman" w:eastAsia="Calibri" w:hAnsi="Times New Roman" w:cs="Times New Roman"/>
          <w:highlight w:val="lightGray"/>
        </w:rPr>
        <w:t>___________________________________________________________________________________</w:t>
      </w:r>
    </w:p>
    <w:p w14:paraId="3E9BC13D" w14:textId="77777777" w:rsidR="00FC67CA" w:rsidRPr="00410C9D" w:rsidRDefault="00FC67CA" w:rsidP="00FC6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  <w:sz w:val="20"/>
          <w:szCs w:val="20"/>
        </w:rPr>
        <w:t>(наименование материалов подлежащих экспертизе)</w:t>
      </w:r>
    </w:p>
    <w:p w14:paraId="78512470" w14:textId="77777777" w:rsidR="00FC67CA" w:rsidRPr="00410C9D" w:rsidRDefault="00FC67CA" w:rsidP="00FC67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на предмет отсутствия в них сведений, составляющих государственную тайну, и возможности их открытого опубликования.</w:t>
      </w:r>
    </w:p>
    <w:p w14:paraId="5BEFD060" w14:textId="77777777" w:rsidR="00FC67CA" w:rsidRPr="00410C9D" w:rsidRDefault="00FC67CA" w:rsidP="00FC67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  <w:t>Руководствуясь: Законом РФ «О государственной тайне», «Перечнем сведений, отнесенных к государственной тайне», утвержденным Указом Президента РФ от 30.11.1995 №1203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04.09.1994 №870, а также Перечнем сведений, подлежащих засекречиванию Минобрнауки России, утвержденным приказом Минобрнауки России от 10.11.2014 №36с, комиссия установила:</w:t>
      </w:r>
    </w:p>
    <w:p w14:paraId="1A19DE1A" w14:textId="77777777" w:rsidR="00FC67CA" w:rsidRPr="00410C9D" w:rsidRDefault="00FC67CA" w:rsidP="00FC67C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</w:rPr>
        <w:t xml:space="preserve">            </w:t>
      </w:r>
      <w:r w:rsidRPr="00410C9D">
        <w:rPr>
          <w:rFonts w:ascii="Times New Roman" w:eastAsia="Calibri" w:hAnsi="Times New Roman" w:cs="Times New Roman"/>
          <w:b/>
        </w:rPr>
        <w:t>Сведения, содержащиеся в рассматриваемых материалах, находятся в компетенции УрФУ.</w:t>
      </w:r>
    </w:p>
    <w:p w14:paraId="6D6A3C25" w14:textId="77777777" w:rsidR="00FC67CA" w:rsidRPr="00410C9D" w:rsidRDefault="00FC67CA" w:rsidP="00FC67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Сведения, содержащиеся в рассматриваемых материалах,____________________________ ___________________________________________________________________________________</w:t>
      </w:r>
    </w:p>
    <w:p w14:paraId="1F925A32" w14:textId="77777777" w:rsidR="00FC67CA" w:rsidRPr="00410C9D" w:rsidRDefault="00FC67CA" w:rsidP="00FC67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14:paraId="4C9AE24A" w14:textId="77777777" w:rsidR="00FC67CA" w:rsidRPr="00410C9D" w:rsidRDefault="00FC67CA" w:rsidP="00FC67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0C9D">
        <w:rPr>
          <w:rFonts w:ascii="Times New Roman" w:eastAsia="Calibri" w:hAnsi="Times New Roman" w:cs="Times New Roman"/>
          <w:sz w:val="20"/>
          <w:szCs w:val="20"/>
        </w:rPr>
        <w:t>(указываются сведения, содержащиеся в материалах)</w:t>
      </w:r>
    </w:p>
    <w:p w14:paraId="6CE81E93" w14:textId="77777777" w:rsidR="00FC67CA" w:rsidRPr="00410C9D" w:rsidRDefault="00FC67CA" w:rsidP="00FC67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 xml:space="preserve">не подпадают под действие Перечня сведений, составляющих государственную тайну (статья 5 Закона РФ «О государственной тайне»), не относятся к Перечню сведений, отнесенных к государственной тайне, утвержденному Указом Президента РФ от 30.11.1995 №1203 и не подлежат засекречиванию. </w:t>
      </w:r>
    </w:p>
    <w:p w14:paraId="1FE9EA9C" w14:textId="77777777" w:rsidR="00FC67CA" w:rsidRPr="00410C9D" w:rsidRDefault="00FC67CA" w:rsidP="00FC67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410C9D">
        <w:rPr>
          <w:rFonts w:ascii="Times New Roman" w:eastAsia="Calibri" w:hAnsi="Times New Roman" w:cs="Times New Roman"/>
          <w:b/>
        </w:rPr>
        <w:t>Данные материалы не содержат сведений, составляющих государственную тайну, препятствующих открытой публикации.</w:t>
      </w:r>
    </w:p>
    <w:p w14:paraId="6BDA2A3A" w14:textId="77777777" w:rsidR="00FC67CA" w:rsidRDefault="00FC67CA" w:rsidP="00FC67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2DED2" w14:textId="5A5CCE24" w:rsidR="00FC67CA" w:rsidRPr="00410C9D" w:rsidRDefault="00CE1361" w:rsidP="00FC67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Зам. </w:t>
      </w:r>
      <w:r w:rsidR="00FC67CA" w:rsidRPr="00410C9D">
        <w:rPr>
          <w:rFonts w:ascii="Times New Roman" w:eastAsia="Calibri" w:hAnsi="Times New Roman" w:cs="Times New Roman"/>
        </w:rPr>
        <w:t>Председател</w:t>
      </w:r>
      <w:r>
        <w:rPr>
          <w:rFonts w:ascii="Times New Roman" w:eastAsia="Calibri" w:hAnsi="Times New Roman" w:cs="Times New Roman"/>
        </w:rPr>
        <w:t>я</w:t>
      </w:r>
      <w:r w:rsidR="00FC67CA" w:rsidRPr="00410C9D">
        <w:rPr>
          <w:rFonts w:ascii="Times New Roman" w:eastAsia="Calibri" w:hAnsi="Times New Roman" w:cs="Times New Roman"/>
        </w:rPr>
        <w:t xml:space="preserve"> комиссии ________________  _____________________</w:t>
      </w:r>
      <w:r>
        <w:rPr>
          <w:rFonts w:ascii="Times New Roman" w:eastAsia="Calibri" w:hAnsi="Times New Roman" w:cs="Times New Roman"/>
        </w:rPr>
        <w:t xml:space="preserve"> В.В. Криворотов</w:t>
      </w:r>
    </w:p>
    <w:p w14:paraId="3C7AD98F" w14:textId="77777777" w:rsidR="00FC67CA" w:rsidRPr="00410C9D" w:rsidRDefault="00FC67CA" w:rsidP="00FC67CA">
      <w:pPr>
        <w:spacing w:after="0" w:line="240" w:lineRule="auto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ab/>
      </w:r>
    </w:p>
    <w:p w14:paraId="4FF9106D" w14:textId="7FEA1318" w:rsidR="00FC67CA" w:rsidRPr="00410C9D" w:rsidRDefault="00FC67CA" w:rsidP="00FC67CA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410C9D">
        <w:rPr>
          <w:rFonts w:ascii="Times New Roman" w:eastAsia="Calibri" w:hAnsi="Times New Roman" w:cs="Times New Roman"/>
        </w:rPr>
        <w:t>Члены</w:t>
      </w:r>
      <w:r w:rsidRPr="00410C9D">
        <w:rPr>
          <w:rFonts w:ascii="Times New Roman" w:eastAsia="Calibri" w:hAnsi="Times New Roman" w:cs="Times New Roman"/>
        </w:rPr>
        <w:tab/>
        <w:t xml:space="preserve"> комиссии   </w:t>
      </w:r>
      <w:r w:rsidRPr="00410C9D">
        <w:rPr>
          <w:rFonts w:ascii="Times New Roman" w:eastAsia="Calibri" w:hAnsi="Times New Roman" w:cs="Times New Roman"/>
        </w:rPr>
        <w:tab/>
        <w:t xml:space="preserve">       __________________  _____________________</w:t>
      </w:r>
      <w:r w:rsidR="00CE1361">
        <w:rPr>
          <w:rFonts w:ascii="Times New Roman" w:eastAsia="Calibri" w:hAnsi="Times New Roman" w:cs="Times New Roman"/>
        </w:rPr>
        <w:t xml:space="preserve"> Н.Н. Илышева</w:t>
      </w:r>
    </w:p>
    <w:p w14:paraId="20F7F865" w14:textId="77777777" w:rsidR="00FC67CA" w:rsidRPr="00410C9D" w:rsidRDefault="00FC67CA" w:rsidP="00FC67CA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75042443" w14:textId="762B7147" w:rsidR="00FC67CA" w:rsidRDefault="00FC67CA" w:rsidP="00FC67CA"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</w:r>
      <w:r w:rsidRPr="00410C9D">
        <w:rPr>
          <w:rFonts w:ascii="Times New Roman" w:eastAsia="Calibri" w:hAnsi="Times New Roman" w:cs="Times New Roman"/>
        </w:rPr>
        <w:tab/>
        <w:t xml:space="preserve">      </w:t>
      </w:r>
      <w:r w:rsidR="00CE1361">
        <w:rPr>
          <w:rFonts w:ascii="Times New Roman" w:eastAsia="Calibri" w:hAnsi="Times New Roman" w:cs="Times New Roman"/>
        </w:rPr>
        <w:t xml:space="preserve">    </w:t>
      </w:r>
      <w:r w:rsidRPr="00410C9D">
        <w:rPr>
          <w:rFonts w:ascii="Times New Roman" w:eastAsia="Calibri" w:hAnsi="Times New Roman" w:cs="Times New Roman"/>
        </w:rPr>
        <w:t xml:space="preserve"> __________________  _____________________</w:t>
      </w:r>
      <w:r w:rsidR="00CE1361">
        <w:rPr>
          <w:rFonts w:ascii="Times New Roman" w:eastAsia="Calibri" w:hAnsi="Times New Roman" w:cs="Times New Roman"/>
        </w:rPr>
        <w:t xml:space="preserve">          А.М. Платонов</w:t>
      </w:r>
    </w:p>
    <w:sectPr w:rsidR="00FC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A"/>
    <w:rsid w:val="00CE1361"/>
    <w:rsid w:val="00FC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1F84"/>
  <w15:chartTrackingRefBased/>
  <w15:docId w15:val="{32CC4274-02CB-4EC6-B81E-FFF0C378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67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Багирова Анна Петровна</dc:creator>
  <cp:keywords/>
  <dc:description/>
  <cp:lastModifiedBy>Багирова Анна Петровна</cp:lastModifiedBy>
  <cp:revision>2</cp:revision>
  <dcterms:created xsi:type="dcterms:W3CDTF">2020-02-19T16:13:00Z</dcterms:created>
  <dcterms:modified xsi:type="dcterms:W3CDTF">2020-03-13T12:32:00Z</dcterms:modified>
</cp:coreProperties>
</file>